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0D62" w14:textId="7DDAB4CD" w:rsidR="00FA0B84" w:rsidRPr="00B4787E" w:rsidRDefault="00853075" w:rsidP="00853075">
      <w:pPr>
        <w:spacing w:line="240" w:lineRule="auto"/>
        <w:jc w:val="center"/>
        <w:rPr>
          <w:b/>
        </w:rPr>
      </w:pPr>
      <w:bookmarkStart w:id="0" w:name="_GoBack"/>
      <w:bookmarkEnd w:id="0"/>
      <w:r>
        <w:rPr>
          <w:b/>
        </w:rPr>
        <w:t>2019-2020 Uniform, Behaviour &amp; School Day Proposals</w:t>
      </w:r>
    </w:p>
    <w:p w14:paraId="3CD86781" w14:textId="35EFA885" w:rsidR="00853075" w:rsidRDefault="00853075" w:rsidP="009E4E1C">
      <w:pPr>
        <w:spacing w:after="0" w:line="240" w:lineRule="auto"/>
      </w:pPr>
      <w:r>
        <w:t>As part of the consultation process and following our Parental Forum, we would value any feedback you are able to offer in connection with the policy changes proposed for the next academic year. Please give your thoughts or ideas regarding the introduction of the policies which are available in full on the school website under ‘Our News’.</w:t>
      </w:r>
    </w:p>
    <w:p w14:paraId="087AA117" w14:textId="77777777" w:rsidR="00853075" w:rsidRDefault="00853075" w:rsidP="009E4E1C">
      <w:pPr>
        <w:spacing w:after="0" w:line="240" w:lineRule="auto"/>
      </w:pPr>
    </w:p>
    <w:p w14:paraId="0C3087D1" w14:textId="4C75221B" w:rsidR="008F4F6D" w:rsidRPr="00B4787E" w:rsidRDefault="008F4F6D" w:rsidP="00F11649">
      <w:pPr>
        <w:spacing w:line="240" w:lineRule="auto"/>
      </w:pPr>
      <w:r>
        <w:rPr>
          <w:b/>
        </w:rPr>
        <w:t xml:space="preserve">Behaviour Policy: </w:t>
      </w:r>
      <w:r>
        <w:t xml:space="preserve">Emphasis on rewards, end of year trips, </w:t>
      </w:r>
      <w:r w:rsidR="0057469C">
        <w:t>etc.</w:t>
      </w:r>
      <w:r>
        <w:t>, being earned through the behaviour system; clearer sanctions which escalate if misbehaviour continues; after-school detentions where students ignore lunchtime ones</w:t>
      </w:r>
      <w:r w:rsidRPr="00B4787E">
        <w:t>.</w:t>
      </w:r>
      <w:r>
        <w:t xml:space="preserve"> </w:t>
      </w:r>
    </w:p>
    <w:p w14:paraId="71B11777" w14:textId="7C5E5D1F" w:rsidR="008F4F6D" w:rsidRDefault="00F11649" w:rsidP="008F4F6D">
      <w:pPr>
        <w:spacing w:line="240" w:lineRule="auto"/>
        <w:rPr>
          <w:b/>
        </w:rPr>
      </w:pPr>
      <w:r>
        <w:rPr>
          <w:b/>
          <w:noProof/>
          <w:lang w:eastAsia="en-GB"/>
        </w:rPr>
        <mc:AlternateContent>
          <mc:Choice Requires="wps">
            <w:drawing>
              <wp:anchor distT="0" distB="0" distL="114300" distR="114300" simplePos="0" relativeHeight="251659264" behindDoc="0" locked="0" layoutInCell="1" allowOverlap="1" wp14:anchorId="4B2758F6" wp14:editId="677C82C7">
                <wp:simplePos x="0" y="0"/>
                <wp:positionH relativeFrom="column">
                  <wp:posOffset>8559</wp:posOffset>
                </wp:positionH>
                <wp:positionV relativeFrom="paragraph">
                  <wp:posOffset>62230</wp:posOffset>
                </wp:positionV>
                <wp:extent cx="6567777" cy="2043486"/>
                <wp:effectExtent l="0" t="0" r="24130" b="13970"/>
                <wp:wrapNone/>
                <wp:docPr id="1" name="Rectangle 1"/>
                <wp:cNvGraphicFramePr/>
                <a:graphic xmlns:a="http://schemas.openxmlformats.org/drawingml/2006/main">
                  <a:graphicData uri="http://schemas.microsoft.com/office/word/2010/wordprocessingShape">
                    <wps:wsp>
                      <wps:cNvSpPr/>
                      <wps:spPr>
                        <a:xfrm>
                          <a:off x="0" y="0"/>
                          <a:ext cx="6567777" cy="20434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67EEC" id="Rectangle 1" o:spid="_x0000_s1026" style="position:absolute;margin-left:.65pt;margin-top:4.9pt;width:517.15pt;height:16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" filled="f" strokecolor="black [3213]" strokeweight="1pt"/>
            </w:pict>
          </mc:Fallback>
        </mc:AlternateContent>
      </w:r>
    </w:p>
    <w:p w14:paraId="31DE1D1A" w14:textId="77777777" w:rsidR="008F4F6D" w:rsidRDefault="008F4F6D" w:rsidP="008F4F6D">
      <w:pPr>
        <w:spacing w:line="240" w:lineRule="auto"/>
        <w:rPr>
          <w:b/>
        </w:rPr>
      </w:pPr>
    </w:p>
    <w:p w14:paraId="310F4570" w14:textId="77777777" w:rsidR="008F4F6D" w:rsidRDefault="008F4F6D" w:rsidP="008F4F6D">
      <w:pPr>
        <w:spacing w:line="240" w:lineRule="auto"/>
        <w:rPr>
          <w:b/>
        </w:rPr>
      </w:pPr>
    </w:p>
    <w:p w14:paraId="31E7AF1B" w14:textId="77777777" w:rsidR="008F4F6D" w:rsidRDefault="008F4F6D" w:rsidP="008F4F6D">
      <w:pPr>
        <w:spacing w:line="240" w:lineRule="auto"/>
        <w:rPr>
          <w:b/>
        </w:rPr>
      </w:pPr>
    </w:p>
    <w:p w14:paraId="72ACB8D3" w14:textId="77777777" w:rsidR="008F4F6D" w:rsidRDefault="008F4F6D" w:rsidP="008F4F6D">
      <w:pPr>
        <w:spacing w:line="240" w:lineRule="auto"/>
        <w:rPr>
          <w:b/>
        </w:rPr>
      </w:pPr>
    </w:p>
    <w:p w14:paraId="673B7055" w14:textId="77777777" w:rsidR="008F4F6D" w:rsidRDefault="008F4F6D" w:rsidP="008F4F6D">
      <w:pPr>
        <w:spacing w:line="240" w:lineRule="auto"/>
        <w:rPr>
          <w:b/>
        </w:rPr>
      </w:pPr>
    </w:p>
    <w:p w14:paraId="2716B98F" w14:textId="77777777" w:rsidR="008F4F6D" w:rsidRDefault="008F4F6D" w:rsidP="008F4F6D">
      <w:pPr>
        <w:spacing w:line="240" w:lineRule="auto"/>
        <w:rPr>
          <w:b/>
        </w:rPr>
      </w:pPr>
    </w:p>
    <w:p w14:paraId="20357B59" w14:textId="77777777" w:rsidR="008F4F6D" w:rsidRDefault="008F4F6D" w:rsidP="008F4F6D">
      <w:pPr>
        <w:spacing w:line="240" w:lineRule="auto"/>
        <w:rPr>
          <w:b/>
        </w:rPr>
      </w:pPr>
    </w:p>
    <w:p w14:paraId="526EC432" w14:textId="1A7ABCFE" w:rsidR="00B03C6F" w:rsidRDefault="00853075" w:rsidP="008F4F6D">
      <w:pPr>
        <w:spacing w:line="240" w:lineRule="auto"/>
      </w:pPr>
      <w:r w:rsidRPr="00510769">
        <w:rPr>
          <w:b/>
        </w:rPr>
        <w:t>Uniform:</w:t>
      </w:r>
      <w:r>
        <w:t xml:space="preserve"> </w:t>
      </w:r>
      <w:proofErr w:type="gramStart"/>
      <w:r>
        <w:t>Specifically</w:t>
      </w:r>
      <w:proofErr w:type="gramEnd"/>
      <w:r>
        <w:t xml:space="preserve"> an optional grey (Y11 black) school jumper with HFCHS logo; school skirt with HFCHS logo; the suggestion of year 11 continuing to wear a school blazer; phasing in of a </w:t>
      </w:r>
      <w:r w:rsidR="00FA0B84" w:rsidRPr="00B4787E">
        <w:t xml:space="preserve">PE kit </w:t>
      </w:r>
      <w:r>
        <w:t>for KS3.</w:t>
      </w:r>
    </w:p>
    <w:p w14:paraId="50C20974" w14:textId="4CEE4EFF" w:rsidR="00853075" w:rsidRDefault="00F11649" w:rsidP="009E4E1C">
      <w:pPr>
        <w:spacing w:line="240" w:lineRule="auto"/>
      </w:pPr>
      <w:r>
        <w:rPr>
          <w:b/>
          <w:noProof/>
          <w:lang w:eastAsia="en-GB"/>
        </w:rPr>
        <mc:AlternateContent>
          <mc:Choice Requires="wps">
            <w:drawing>
              <wp:anchor distT="0" distB="0" distL="114300" distR="114300" simplePos="0" relativeHeight="251661312" behindDoc="0" locked="0" layoutInCell="1" allowOverlap="1" wp14:anchorId="6D595F82" wp14:editId="18B1EB06">
                <wp:simplePos x="0" y="0"/>
                <wp:positionH relativeFrom="column">
                  <wp:posOffset>0</wp:posOffset>
                </wp:positionH>
                <wp:positionV relativeFrom="paragraph">
                  <wp:posOffset>0</wp:posOffset>
                </wp:positionV>
                <wp:extent cx="6567777" cy="2043486"/>
                <wp:effectExtent l="0" t="0" r="24130" b="13970"/>
                <wp:wrapNone/>
                <wp:docPr id="2" name="Rectangle 2"/>
                <wp:cNvGraphicFramePr/>
                <a:graphic xmlns:a="http://schemas.openxmlformats.org/drawingml/2006/main">
                  <a:graphicData uri="http://schemas.microsoft.com/office/word/2010/wordprocessingShape">
                    <wps:wsp>
                      <wps:cNvSpPr/>
                      <wps:spPr>
                        <a:xfrm>
                          <a:off x="0" y="0"/>
                          <a:ext cx="6567777" cy="20434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A83CE" id="Rectangle 2" o:spid="_x0000_s1026" style="position:absolute;margin-left:0;margin-top:0;width:517.15pt;height:16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" filled="f" strokecolor="black [3213]" strokeweight="1pt"/>
            </w:pict>
          </mc:Fallback>
        </mc:AlternateContent>
      </w:r>
    </w:p>
    <w:p w14:paraId="4620B9FA" w14:textId="77777777" w:rsidR="00853075" w:rsidRDefault="00853075" w:rsidP="009E4E1C">
      <w:pPr>
        <w:spacing w:line="240" w:lineRule="auto"/>
      </w:pPr>
    </w:p>
    <w:p w14:paraId="252AFB00" w14:textId="77777777" w:rsidR="008F4F6D" w:rsidRDefault="008F4F6D" w:rsidP="009E4E1C">
      <w:pPr>
        <w:spacing w:line="240" w:lineRule="auto"/>
      </w:pPr>
    </w:p>
    <w:p w14:paraId="687885AA" w14:textId="77777777" w:rsidR="008F4F6D" w:rsidRDefault="008F4F6D" w:rsidP="009E4E1C">
      <w:pPr>
        <w:spacing w:line="240" w:lineRule="auto"/>
      </w:pPr>
    </w:p>
    <w:p w14:paraId="6E516C7B" w14:textId="77777777" w:rsidR="008F4F6D" w:rsidRDefault="008F4F6D" w:rsidP="009E4E1C">
      <w:pPr>
        <w:spacing w:line="240" w:lineRule="auto"/>
      </w:pPr>
    </w:p>
    <w:p w14:paraId="3DD3179F" w14:textId="77777777" w:rsidR="00853075" w:rsidRDefault="00853075" w:rsidP="009E4E1C">
      <w:pPr>
        <w:spacing w:line="240" w:lineRule="auto"/>
      </w:pPr>
    </w:p>
    <w:p w14:paraId="6D1F6658" w14:textId="77777777" w:rsidR="00853075" w:rsidRDefault="00853075" w:rsidP="009E4E1C">
      <w:pPr>
        <w:spacing w:line="240" w:lineRule="auto"/>
      </w:pPr>
    </w:p>
    <w:p w14:paraId="6DBD0CD8" w14:textId="77777777" w:rsidR="00853075" w:rsidRPr="00B4787E" w:rsidRDefault="00853075" w:rsidP="009E4E1C">
      <w:pPr>
        <w:spacing w:line="240" w:lineRule="auto"/>
      </w:pPr>
    </w:p>
    <w:p w14:paraId="7EB5B923" w14:textId="50894CB0" w:rsidR="00FA0B84" w:rsidRPr="00B4787E" w:rsidRDefault="00853075" w:rsidP="00F11649">
      <w:pPr>
        <w:spacing w:line="240" w:lineRule="auto"/>
      </w:pPr>
      <w:r w:rsidRPr="00853075">
        <w:rPr>
          <w:b/>
        </w:rPr>
        <w:t>School Day</w:t>
      </w:r>
      <w:r w:rsidR="00510769">
        <w:rPr>
          <w:b/>
        </w:rPr>
        <w:t xml:space="preserve">: </w:t>
      </w:r>
      <w:r w:rsidR="008F4F6D">
        <w:t>S</w:t>
      </w:r>
      <w:r w:rsidR="008F4F6D" w:rsidRPr="008F4F6D">
        <w:t>tarting five minutes earlier and finishing at 3 o’clock</w:t>
      </w:r>
      <w:r w:rsidR="008F4F6D">
        <w:rPr>
          <w:b/>
        </w:rPr>
        <w:t xml:space="preserve">. </w:t>
      </w:r>
      <w:r w:rsidR="008F4F6D" w:rsidRPr="008F4F6D">
        <w:t>B</w:t>
      </w:r>
      <w:r w:rsidR="00BE0582" w:rsidRPr="00B4787E">
        <w:t xml:space="preserve">reaks </w:t>
      </w:r>
      <w:r w:rsidR="008F4F6D">
        <w:t>spread more evenly</w:t>
      </w:r>
      <w:r w:rsidR="00BE0582" w:rsidRPr="00B4787E">
        <w:t xml:space="preserve"> </w:t>
      </w:r>
      <w:r w:rsidR="008F4F6D">
        <w:t>to sustain</w:t>
      </w:r>
      <w:r w:rsidR="00BE0582" w:rsidRPr="00B4787E">
        <w:t xml:space="preserve"> concentration </w:t>
      </w:r>
      <w:r w:rsidR="00510769">
        <w:t>and</w:t>
      </w:r>
      <w:r w:rsidR="004F20A0" w:rsidRPr="00B4787E">
        <w:t xml:space="preserve"> reduce the time students are in lesson post lunch, when there is a natural dip in concentration.</w:t>
      </w:r>
      <w:r w:rsidR="008F4F6D">
        <w:t xml:space="preserve"> </w:t>
      </w:r>
    </w:p>
    <w:p w14:paraId="02D126D5" w14:textId="66E1FF61" w:rsidR="004F20A0" w:rsidRDefault="00F11649" w:rsidP="004F20A0">
      <w:r>
        <w:rPr>
          <w:b/>
          <w:noProof/>
          <w:lang w:eastAsia="en-GB"/>
        </w:rPr>
        <mc:AlternateContent>
          <mc:Choice Requires="wps">
            <w:drawing>
              <wp:anchor distT="0" distB="0" distL="114300" distR="114300" simplePos="0" relativeHeight="251663360" behindDoc="0" locked="0" layoutInCell="1" allowOverlap="1" wp14:anchorId="070F23AE" wp14:editId="6AD86BDA">
                <wp:simplePos x="0" y="0"/>
                <wp:positionH relativeFrom="column">
                  <wp:posOffset>0</wp:posOffset>
                </wp:positionH>
                <wp:positionV relativeFrom="paragraph">
                  <wp:posOffset>-635</wp:posOffset>
                </wp:positionV>
                <wp:extent cx="6567777" cy="2043486"/>
                <wp:effectExtent l="0" t="0" r="24130" b="13970"/>
                <wp:wrapNone/>
                <wp:docPr id="3" name="Rectangle 3"/>
                <wp:cNvGraphicFramePr/>
                <a:graphic xmlns:a="http://schemas.openxmlformats.org/drawingml/2006/main">
                  <a:graphicData uri="http://schemas.microsoft.com/office/word/2010/wordprocessingShape">
                    <wps:wsp>
                      <wps:cNvSpPr/>
                      <wps:spPr>
                        <a:xfrm>
                          <a:off x="0" y="0"/>
                          <a:ext cx="6567777" cy="20434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D56C2" id="Rectangle 3" o:spid="_x0000_s1026" style="position:absolute;margin-left:0;margin-top:-.05pt;width:517.15pt;height:16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" filled="f" strokecolor="black [3213]" strokeweight="1pt"/>
            </w:pict>
          </mc:Fallback>
        </mc:AlternateContent>
      </w:r>
    </w:p>
    <w:p w14:paraId="65AD2E99" w14:textId="77777777" w:rsidR="004F20A0" w:rsidRDefault="004F20A0" w:rsidP="006F0909">
      <w:pPr>
        <w:rPr>
          <w:rFonts w:ascii="Arial" w:eastAsia="Times New Roman" w:hAnsi="Arial" w:cs="Arial"/>
        </w:rPr>
      </w:pPr>
    </w:p>
    <w:p w14:paraId="7CEBE4CC" w14:textId="77777777" w:rsidR="008F4F6D" w:rsidRDefault="008F4F6D" w:rsidP="006F0909">
      <w:pPr>
        <w:rPr>
          <w:rFonts w:ascii="Arial" w:eastAsia="Times New Roman" w:hAnsi="Arial" w:cs="Arial"/>
        </w:rPr>
      </w:pPr>
    </w:p>
    <w:p w14:paraId="2ECEA6CA" w14:textId="693AEC20" w:rsidR="008F4F6D" w:rsidRDefault="008F4F6D" w:rsidP="006F0909">
      <w:pPr>
        <w:rPr>
          <w:rFonts w:ascii="Arial" w:eastAsia="Times New Roman" w:hAnsi="Arial" w:cs="Arial"/>
        </w:rPr>
      </w:pPr>
    </w:p>
    <w:p w14:paraId="44BB9156" w14:textId="77777777" w:rsidR="008F4F6D" w:rsidRDefault="008F4F6D" w:rsidP="006F0909">
      <w:pPr>
        <w:rPr>
          <w:rFonts w:ascii="Arial" w:eastAsia="Times New Roman" w:hAnsi="Arial" w:cs="Arial"/>
        </w:rPr>
      </w:pPr>
    </w:p>
    <w:p w14:paraId="40DFEAAE" w14:textId="77777777" w:rsidR="008F4F6D" w:rsidRDefault="008F4F6D" w:rsidP="006F0909">
      <w:pPr>
        <w:rPr>
          <w:rFonts w:ascii="Arial" w:eastAsia="Times New Roman" w:hAnsi="Arial" w:cs="Arial"/>
        </w:rPr>
      </w:pPr>
    </w:p>
    <w:p w14:paraId="5D3EE3EB" w14:textId="77777777" w:rsidR="008F4F6D" w:rsidRDefault="008F4F6D" w:rsidP="006F0909">
      <w:pPr>
        <w:rPr>
          <w:rFonts w:ascii="Arial" w:eastAsia="Times New Roman" w:hAnsi="Arial" w:cs="Arial"/>
        </w:rPr>
      </w:pPr>
    </w:p>
    <w:p w14:paraId="0BA79F7C" w14:textId="77777777" w:rsidR="008F4F6D" w:rsidRDefault="008F4F6D" w:rsidP="006F0909">
      <w:pPr>
        <w:rPr>
          <w:rFonts w:ascii="Arial" w:eastAsia="Times New Roman" w:hAnsi="Arial" w:cs="Arial"/>
        </w:rPr>
      </w:pPr>
    </w:p>
    <w:sectPr w:rsidR="008F4F6D">
      <w:pgSz w:w="11906" w:h="16838"/>
      <w:pgMar w:top="1418" w:right="737" w:bottom="39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7B8A"/>
    <w:multiLevelType w:val="hybridMultilevel"/>
    <w:tmpl w:val="6CC66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42163"/>
    <w:multiLevelType w:val="hybridMultilevel"/>
    <w:tmpl w:val="FE38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61C21"/>
    <w:multiLevelType w:val="hybridMultilevel"/>
    <w:tmpl w:val="CAF0F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54170"/>
    <w:multiLevelType w:val="hybridMultilevel"/>
    <w:tmpl w:val="E132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40D75"/>
    <w:multiLevelType w:val="hybridMultilevel"/>
    <w:tmpl w:val="DB40A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47894"/>
    <w:multiLevelType w:val="hybridMultilevel"/>
    <w:tmpl w:val="3B94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FB"/>
    <w:rsid w:val="00021D77"/>
    <w:rsid w:val="0008498D"/>
    <w:rsid w:val="00090B0E"/>
    <w:rsid w:val="000A5429"/>
    <w:rsid w:val="000A7EC6"/>
    <w:rsid w:val="000C0E2A"/>
    <w:rsid w:val="000D2048"/>
    <w:rsid w:val="00105D44"/>
    <w:rsid w:val="00110745"/>
    <w:rsid w:val="00134A92"/>
    <w:rsid w:val="001A7F23"/>
    <w:rsid w:val="001E3BBC"/>
    <w:rsid w:val="001F365B"/>
    <w:rsid w:val="00223A5B"/>
    <w:rsid w:val="0027755B"/>
    <w:rsid w:val="00350540"/>
    <w:rsid w:val="003762B3"/>
    <w:rsid w:val="003C7347"/>
    <w:rsid w:val="003F235B"/>
    <w:rsid w:val="004133F9"/>
    <w:rsid w:val="00484056"/>
    <w:rsid w:val="004A0E8F"/>
    <w:rsid w:val="004A7A21"/>
    <w:rsid w:val="004B013A"/>
    <w:rsid w:val="004F20A0"/>
    <w:rsid w:val="00510769"/>
    <w:rsid w:val="0057469C"/>
    <w:rsid w:val="005A1CEC"/>
    <w:rsid w:val="005B2A86"/>
    <w:rsid w:val="005F1457"/>
    <w:rsid w:val="0060607D"/>
    <w:rsid w:val="00642BEC"/>
    <w:rsid w:val="006A20F8"/>
    <w:rsid w:val="006D72A3"/>
    <w:rsid w:val="006F0909"/>
    <w:rsid w:val="006F65C2"/>
    <w:rsid w:val="00754FE3"/>
    <w:rsid w:val="00785424"/>
    <w:rsid w:val="00790A16"/>
    <w:rsid w:val="007B0F79"/>
    <w:rsid w:val="008344E9"/>
    <w:rsid w:val="00853075"/>
    <w:rsid w:val="008F4F6D"/>
    <w:rsid w:val="0097231A"/>
    <w:rsid w:val="009956F8"/>
    <w:rsid w:val="009A01AB"/>
    <w:rsid w:val="009E4E1C"/>
    <w:rsid w:val="00A049F2"/>
    <w:rsid w:val="00B03C6F"/>
    <w:rsid w:val="00B4787E"/>
    <w:rsid w:val="00B7485E"/>
    <w:rsid w:val="00BC1DEB"/>
    <w:rsid w:val="00BE0582"/>
    <w:rsid w:val="00BE327D"/>
    <w:rsid w:val="00C11DC3"/>
    <w:rsid w:val="00C42FA7"/>
    <w:rsid w:val="00C80E17"/>
    <w:rsid w:val="00C8112A"/>
    <w:rsid w:val="00D054AD"/>
    <w:rsid w:val="00D716F3"/>
    <w:rsid w:val="00DD152A"/>
    <w:rsid w:val="00E141D9"/>
    <w:rsid w:val="00E2549D"/>
    <w:rsid w:val="00E357D6"/>
    <w:rsid w:val="00E72982"/>
    <w:rsid w:val="00F11649"/>
    <w:rsid w:val="00F366B3"/>
    <w:rsid w:val="00FA0B84"/>
    <w:rsid w:val="00FB57E9"/>
    <w:rsid w:val="00FC22B5"/>
    <w:rsid w:val="00FD7FFB"/>
    <w:rsid w:val="7A81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F102"/>
  <w15:chartTrackingRefBased/>
  <w15:docId w15:val="{F1EA9FB6-5E8C-4979-AF21-3A9D6825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85E"/>
    <w:rPr>
      <w:rFonts w:ascii="Segoe UI" w:hAnsi="Segoe UI" w:cs="Segoe UI"/>
      <w:sz w:val="18"/>
      <w:szCs w:val="18"/>
    </w:rPr>
  </w:style>
  <w:style w:type="paragraph" w:styleId="NoSpacing">
    <w:name w:val="No Spacing"/>
    <w:uiPriority w:val="1"/>
    <w:qFormat/>
    <w:rsid w:val="007B0F79"/>
    <w:pPr>
      <w:spacing w:after="0" w:line="240" w:lineRule="auto"/>
    </w:pPr>
  </w:style>
  <w:style w:type="paragraph" w:styleId="ListParagraph">
    <w:name w:val="List Paragraph"/>
    <w:basedOn w:val="Normal"/>
    <w:uiPriority w:val="34"/>
    <w:qFormat/>
    <w:rsid w:val="007B0F79"/>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484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Simon Neesam</cp:lastModifiedBy>
  <cp:revision>2</cp:revision>
  <cp:lastPrinted>2019-02-14T15:05:00Z</cp:lastPrinted>
  <dcterms:created xsi:type="dcterms:W3CDTF">2019-02-21T14:49:00Z</dcterms:created>
  <dcterms:modified xsi:type="dcterms:W3CDTF">2019-02-21T14:49:00Z</dcterms:modified>
</cp:coreProperties>
</file>